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C781B" w14:textId="31221D26" w:rsidR="001E6812" w:rsidRPr="00A9169B" w:rsidRDefault="001E6812" w:rsidP="001E6812">
      <w:pPr>
        <w:rPr>
          <w:rFonts w:ascii="Avenir Roman" w:hAnsi="Avenir Roman"/>
          <w:sz w:val="24"/>
          <w:szCs w:val="24"/>
        </w:rPr>
      </w:pPr>
      <w:r w:rsidRPr="00A9169B">
        <w:rPr>
          <w:rFonts w:ascii="Avenir Roman" w:hAnsi="Avenir Roman"/>
          <w:b/>
          <w:sz w:val="24"/>
          <w:szCs w:val="24"/>
        </w:rPr>
        <w:t>Date</w:t>
      </w:r>
      <w:r w:rsidRPr="00A9169B">
        <w:rPr>
          <w:rFonts w:ascii="Avenir Roman" w:hAnsi="Avenir Roman"/>
          <w:sz w:val="24"/>
          <w:szCs w:val="24"/>
        </w:rPr>
        <w:t xml:space="preserve">:  </w:t>
      </w:r>
      <w:r w:rsidR="00760616">
        <w:rPr>
          <w:rFonts w:ascii="Avenir Roman" w:hAnsi="Avenir Roman"/>
          <w:sz w:val="24"/>
          <w:szCs w:val="24"/>
        </w:rPr>
        <w:t>1/5/20</w:t>
      </w:r>
    </w:p>
    <w:p w14:paraId="61389A91" w14:textId="77777777" w:rsidR="001E6812" w:rsidRPr="00A9169B" w:rsidRDefault="001E6812" w:rsidP="001E6812">
      <w:pPr>
        <w:rPr>
          <w:rFonts w:ascii="Avenir Roman" w:hAnsi="Avenir Roman"/>
          <w:b/>
          <w:sz w:val="24"/>
          <w:szCs w:val="24"/>
        </w:rPr>
      </w:pPr>
    </w:p>
    <w:p w14:paraId="538EA90E" w14:textId="2F3F12E3" w:rsidR="001E6812" w:rsidRPr="00A9169B" w:rsidRDefault="001E6812" w:rsidP="001E6812">
      <w:pPr>
        <w:rPr>
          <w:rFonts w:ascii="Avenir Roman" w:eastAsia="Calibri" w:hAnsi="Avenir Roman" w:cs="Times New Roman (Body CS)"/>
          <w:sz w:val="24"/>
          <w:szCs w:val="24"/>
        </w:rPr>
      </w:pPr>
      <w:r w:rsidRPr="00A9169B">
        <w:rPr>
          <w:rFonts w:ascii="Avenir Roman" w:eastAsia="Calibri" w:hAnsi="Avenir Roman" w:cs="Times New Roman (Body CS)"/>
          <w:b/>
          <w:sz w:val="24"/>
          <w:szCs w:val="24"/>
        </w:rPr>
        <w:t>Scripture Text</w:t>
      </w:r>
      <w:r w:rsidRPr="00A9169B">
        <w:rPr>
          <w:rFonts w:ascii="Avenir Roman" w:eastAsia="Calibri" w:hAnsi="Avenir Roman" w:cs="Times New Roman (Body CS)"/>
          <w:sz w:val="24"/>
          <w:szCs w:val="24"/>
        </w:rPr>
        <w:t xml:space="preserve">: </w:t>
      </w:r>
      <w:r w:rsidR="00E6084F">
        <w:rPr>
          <w:rFonts w:ascii="Proxima Nova" w:eastAsia="Calibri" w:hAnsi="Proxima Nova" w:cs="Times New Roman (Body CS)"/>
          <w:sz w:val="24"/>
          <w:szCs w:val="24"/>
        </w:rPr>
        <w:t>Isaiah 6:1-7</w:t>
      </w:r>
      <w:r w:rsidR="00AD44F3">
        <w:rPr>
          <w:rFonts w:ascii="Proxima Nova" w:eastAsia="Calibri" w:hAnsi="Proxima Nova" w:cs="Times New Roman (Body CS)"/>
          <w:sz w:val="24"/>
          <w:szCs w:val="24"/>
        </w:rPr>
        <w:t>; 60:1-5</w:t>
      </w:r>
    </w:p>
    <w:p w14:paraId="22F86C02" w14:textId="77777777" w:rsidR="001E6812" w:rsidRPr="00A9169B" w:rsidRDefault="001E6812" w:rsidP="001E6812">
      <w:pPr>
        <w:rPr>
          <w:rFonts w:ascii="Avenir Roman" w:eastAsia="Calibri" w:hAnsi="Avenir Roman" w:cs="Times New Roman (Body CS)"/>
          <w:sz w:val="24"/>
          <w:szCs w:val="24"/>
        </w:rPr>
      </w:pPr>
    </w:p>
    <w:p w14:paraId="2F544E1D" w14:textId="5AE86E8C" w:rsidR="001E6812" w:rsidRPr="00A9169B" w:rsidRDefault="001E6812" w:rsidP="001E6812">
      <w:pPr>
        <w:rPr>
          <w:rFonts w:ascii="Avenir Roman" w:eastAsia="Calibri" w:hAnsi="Avenir Roman" w:cs="Times New Roman (Body CS)"/>
          <w:sz w:val="24"/>
          <w:szCs w:val="24"/>
        </w:rPr>
      </w:pPr>
      <w:r w:rsidRPr="00A9169B">
        <w:rPr>
          <w:rFonts w:ascii="Avenir Roman" w:eastAsia="Calibri" w:hAnsi="Avenir Roman" w:cs="Times New Roman (Body CS)"/>
          <w:b/>
          <w:sz w:val="24"/>
          <w:szCs w:val="24"/>
        </w:rPr>
        <w:t xml:space="preserve">Series: </w:t>
      </w:r>
      <w:r w:rsidR="00760616">
        <w:rPr>
          <w:rFonts w:ascii="Avenir Roman" w:eastAsia="Calibri" w:hAnsi="Avenir Roman" w:cs="Times New Roman (Body CS)"/>
          <w:sz w:val="24"/>
          <w:szCs w:val="24"/>
        </w:rPr>
        <w:t>Encountering</w:t>
      </w:r>
      <w:r w:rsidR="002B2198">
        <w:rPr>
          <w:rFonts w:ascii="Avenir Roman" w:eastAsia="Calibri" w:hAnsi="Avenir Roman" w:cs="Times New Roman (Body CS)"/>
          <w:sz w:val="24"/>
          <w:szCs w:val="24"/>
        </w:rPr>
        <w:t xml:space="preserve"> Christ—At the Crossroads </w:t>
      </w:r>
    </w:p>
    <w:p w14:paraId="504569A7" w14:textId="77777777" w:rsidR="001E6812" w:rsidRPr="00A9169B" w:rsidRDefault="001E6812" w:rsidP="001E6812">
      <w:pPr>
        <w:rPr>
          <w:rFonts w:ascii="Avenir Roman" w:eastAsia="Calibri" w:hAnsi="Avenir Roman" w:cs="Times New Roman (Body CS)"/>
          <w:b/>
          <w:sz w:val="24"/>
          <w:szCs w:val="24"/>
        </w:rPr>
      </w:pPr>
    </w:p>
    <w:p w14:paraId="11F31193" w14:textId="2C88CECF" w:rsidR="001E6812" w:rsidRPr="00A9169B" w:rsidRDefault="001E6812" w:rsidP="001E6812">
      <w:pPr>
        <w:rPr>
          <w:rFonts w:ascii="Avenir Roman" w:eastAsia="Calibri" w:hAnsi="Avenir Roman" w:cs="Times New Roman (Body CS)"/>
          <w:sz w:val="24"/>
          <w:szCs w:val="24"/>
        </w:rPr>
      </w:pPr>
      <w:r w:rsidRPr="00A9169B">
        <w:rPr>
          <w:rFonts w:ascii="Avenir Roman" w:eastAsia="Calibri" w:hAnsi="Avenir Roman" w:cs="Times New Roman (Body CS)"/>
          <w:b/>
          <w:sz w:val="24"/>
          <w:szCs w:val="24"/>
        </w:rPr>
        <w:t>Sermon Title</w:t>
      </w:r>
      <w:r w:rsidRPr="00A9169B">
        <w:rPr>
          <w:rFonts w:ascii="Avenir Roman" w:eastAsia="Calibri" w:hAnsi="Avenir Roman" w:cs="Times New Roman (Body CS)"/>
          <w:sz w:val="24"/>
          <w:szCs w:val="24"/>
        </w:rPr>
        <w:t xml:space="preserve">: </w:t>
      </w:r>
      <w:r w:rsidR="00E6084F">
        <w:rPr>
          <w:rFonts w:ascii="Avenir Roman" w:eastAsia="Calibri" w:hAnsi="Avenir Roman" w:cs="Times New Roman (Body CS)"/>
          <w:sz w:val="24"/>
          <w:szCs w:val="24"/>
        </w:rPr>
        <w:t>Encounter: The Light of the World</w:t>
      </w:r>
    </w:p>
    <w:p w14:paraId="3D2B6535" w14:textId="77777777" w:rsidR="00FF7B2F" w:rsidRPr="00A9169B" w:rsidRDefault="00FF7B2F" w:rsidP="00FF7B2F">
      <w:pPr>
        <w:pBdr>
          <w:bottom w:val="single" w:sz="12" w:space="1" w:color="auto"/>
        </w:pBdr>
        <w:rPr>
          <w:rFonts w:ascii="Avenir Roman" w:eastAsia="Calibri" w:hAnsi="Avenir Roman" w:cs="Times New Roman (Body CS)"/>
          <w:sz w:val="24"/>
          <w:szCs w:val="24"/>
        </w:rPr>
      </w:pPr>
    </w:p>
    <w:p w14:paraId="44D6720D" w14:textId="77777777" w:rsidR="00FF7B2F" w:rsidRPr="00A9169B" w:rsidRDefault="00FF7B2F" w:rsidP="00FF7B2F">
      <w:pPr>
        <w:rPr>
          <w:rFonts w:ascii="Avenir Roman" w:eastAsia="Calibri" w:hAnsi="Avenir Roman" w:cs="Times New Roman (Body CS)"/>
          <w:sz w:val="24"/>
          <w:szCs w:val="24"/>
        </w:rPr>
      </w:pPr>
    </w:p>
    <w:p w14:paraId="05DD5827" w14:textId="2B25D860" w:rsidR="00FF41EA" w:rsidRPr="00A9169B" w:rsidRDefault="00C3167E" w:rsidP="00FF41EA">
      <w:pPr>
        <w:rPr>
          <w:rFonts w:ascii="Avenir Roman" w:hAnsi="Avenir Roman"/>
          <w:sz w:val="24"/>
          <w:szCs w:val="24"/>
        </w:rPr>
      </w:pPr>
      <w:r w:rsidRPr="00A9169B">
        <w:rPr>
          <w:rFonts w:ascii="Avenir Roman" w:hAnsi="Avenir Roman"/>
          <w:b/>
          <w:sz w:val="24"/>
          <w:szCs w:val="24"/>
        </w:rPr>
        <w:t xml:space="preserve">Catching Up </w:t>
      </w:r>
    </w:p>
    <w:p w14:paraId="65EAB1DD" w14:textId="77777777" w:rsidR="005434DE" w:rsidRPr="00A9169B" w:rsidRDefault="005434DE" w:rsidP="00FF41EA">
      <w:pPr>
        <w:rPr>
          <w:rFonts w:ascii="Avenir Roman" w:hAnsi="Avenir Roman"/>
          <w:sz w:val="24"/>
          <w:szCs w:val="24"/>
        </w:rPr>
      </w:pPr>
    </w:p>
    <w:p w14:paraId="178B9268" w14:textId="5B4055A2" w:rsidR="00FF41EA" w:rsidRPr="00BA4B70" w:rsidRDefault="006D3A60" w:rsidP="00FF41EA">
      <w:pPr>
        <w:pStyle w:val="ListParagraph"/>
        <w:numPr>
          <w:ilvl w:val="0"/>
          <w:numId w:val="7"/>
        </w:numPr>
        <w:rPr>
          <w:rFonts w:ascii="Avenir Roman" w:eastAsia="Times New Roman" w:hAnsi="Avenir Roman" w:cs="Times New Roman"/>
          <w:color w:val="C00000"/>
          <w:sz w:val="24"/>
          <w:szCs w:val="24"/>
        </w:rPr>
      </w:pPr>
      <w:r>
        <w:rPr>
          <w:rFonts w:ascii="Avenir Roman" w:eastAsia="Times New Roman" w:hAnsi="Avenir Roman" w:cs="Times New Roman"/>
          <w:color w:val="C00000"/>
          <w:sz w:val="24"/>
          <w:szCs w:val="24"/>
        </w:rPr>
        <w:t xml:space="preserve">Optional: </w:t>
      </w:r>
      <w:r w:rsidR="00FF41EA" w:rsidRPr="00BA4B70">
        <w:rPr>
          <w:rFonts w:ascii="Avenir Roman" w:eastAsia="Times New Roman" w:hAnsi="Avenir Roman" w:cs="Times New Roman"/>
          <w:color w:val="C00000"/>
          <w:sz w:val="24"/>
          <w:szCs w:val="24"/>
        </w:rPr>
        <w:t xml:space="preserve">Have each person share a </w:t>
      </w:r>
      <w:r w:rsidR="005434DE" w:rsidRPr="00BA4B70">
        <w:rPr>
          <w:rFonts w:ascii="Avenir Roman" w:eastAsia="Times New Roman" w:hAnsi="Avenir Roman" w:cs="Times New Roman"/>
          <w:color w:val="C00000"/>
          <w:sz w:val="24"/>
          <w:szCs w:val="24"/>
        </w:rPr>
        <w:t>“hi” and a “low” from the week (</w:t>
      </w:r>
      <w:r w:rsidR="005434DE" w:rsidRPr="00BA4B70">
        <w:rPr>
          <w:rFonts w:ascii="Avenir Roman" w:eastAsia="Times New Roman" w:hAnsi="Avenir Roman" w:cs="Times New Roman"/>
          <w:i/>
          <w:color w:val="C00000"/>
          <w:sz w:val="24"/>
          <w:szCs w:val="24"/>
        </w:rPr>
        <w:t>recommended for newer groups</w:t>
      </w:r>
      <w:r w:rsidR="005434DE" w:rsidRPr="00BA4B70">
        <w:rPr>
          <w:rFonts w:ascii="Avenir Roman" w:eastAsia="Times New Roman" w:hAnsi="Avenir Roman" w:cs="Times New Roman"/>
          <w:color w:val="C00000"/>
          <w:sz w:val="24"/>
          <w:szCs w:val="24"/>
        </w:rPr>
        <w:t>) or take prayer requests and spend some time praying for one another (</w:t>
      </w:r>
      <w:r w:rsidR="005434DE" w:rsidRPr="00BA4B70">
        <w:rPr>
          <w:rFonts w:ascii="Avenir Roman" w:eastAsia="Times New Roman" w:hAnsi="Avenir Roman" w:cs="Times New Roman"/>
          <w:i/>
          <w:color w:val="C00000"/>
          <w:sz w:val="24"/>
          <w:szCs w:val="24"/>
        </w:rPr>
        <w:t>recommended for established groups</w:t>
      </w:r>
      <w:r w:rsidR="005434DE" w:rsidRPr="00BA4B70">
        <w:rPr>
          <w:rFonts w:ascii="Avenir Roman" w:eastAsia="Times New Roman" w:hAnsi="Avenir Roman" w:cs="Times New Roman"/>
          <w:color w:val="C00000"/>
          <w:sz w:val="24"/>
          <w:szCs w:val="24"/>
        </w:rPr>
        <w:t xml:space="preserve">). </w:t>
      </w:r>
    </w:p>
    <w:p w14:paraId="1A80843F" w14:textId="4F5E1823" w:rsidR="005A2F3B" w:rsidRDefault="005A2F3B" w:rsidP="00FF7B2F">
      <w:pPr>
        <w:rPr>
          <w:rFonts w:ascii="Avenir Roman" w:eastAsia="Calibri" w:hAnsi="Avenir Roman" w:cs="Times New Roman (Body CS)"/>
          <w:sz w:val="24"/>
          <w:szCs w:val="24"/>
        </w:rPr>
      </w:pPr>
    </w:p>
    <w:p w14:paraId="52421938" w14:textId="77777777" w:rsidR="005A2F3B" w:rsidRDefault="005A2F3B" w:rsidP="005A2F3B">
      <w:pPr>
        <w:pStyle w:val="ListParagraph"/>
        <w:numPr>
          <w:ilvl w:val="0"/>
          <w:numId w:val="8"/>
        </w:numPr>
        <w:rPr>
          <w:rFonts w:ascii="Avenir Roman" w:eastAsia="Times New Roman" w:hAnsi="Avenir Roman" w:cs="Times New Roman"/>
          <w:sz w:val="24"/>
          <w:szCs w:val="24"/>
        </w:rPr>
      </w:pPr>
      <w:r w:rsidRPr="00A9169B">
        <w:rPr>
          <w:rFonts w:ascii="Avenir Roman" w:eastAsia="Times New Roman" w:hAnsi="Avenir Roman" w:cs="Times New Roman"/>
          <w:sz w:val="24"/>
          <w:szCs w:val="24"/>
        </w:rPr>
        <w:t xml:space="preserve">Pray. </w:t>
      </w:r>
    </w:p>
    <w:p w14:paraId="4CCE6CCF" w14:textId="77777777" w:rsidR="005A2F3B" w:rsidRPr="002B2198" w:rsidRDefault="005A2F3B" w:rsidP="005A2F3B">
      <w:pPr>
        <w:rPr>
          <w:rFonts w:ascii="Avenir Roman" w:eastAsia="Times New Roman" w:hAnsi="Avenir Roman" w:cs="Times New Roman"/>
          <w:sz w:val="24"/>
          <w:szCs w:val="24"/>
        </w:rPr>
      </w:pPr>
    </w:p>
    <w:p w14:paraId="26311785" w14:textId="77777777" w:rsidR="005A2F3B" w:rsidRPr="00BA4B70" w:rsidRDefault="005A2F3B" w:rsidP="005A2F3B">
      <w:pPr>
        <w:pStyle w:val="ListParagraph"/>
        <w:numPr>
          <w:ilvl w:val="0"/>
          <w:numId w:val="8"/>
        </w:numPr>
        <w:rPr>
          <w:rFonts w:ascii="Avenir Roman" w:eastAsia="Times New Roman" w:hAnsi="Avenir Roman" w:cs="Times New Roman"/>
          <w:sz w:val="24"/>
          <w:szCs w:val="24"/>
        </w:rPr>
      </w:pPr>
      <w:r w:rsidRPr="00A9169B">
        <w:rPr>
          <w:rFonts w:ascii="Avenir Roman" w:eastAsia="Times New Roman" w:hAnsi="Avenir Roman" w:cs="Times New Roman"/>
          <w:sz w:val="24"/>
          <w:szCs w:val="24"/>
        </w:rPr>
        <w:t>Take a few minutes to read the Scripture text above</w:t>
      </w:r>
      <w:r>
        <w:rPr>
          <w:rFonts w:ascii="Avenir Roman" w:eastAsia="Times New Roman" w:hAnsi="Avenir Roman" w:cs="Times New Roman"/>
          <w:sz w:val="24"/>
          <w:szCs w:val="24"/>
        </w:rPr>
        <w:t xml:space="preserve"> (you may want to have each person read a paragraph around the table until the text is complete). </w:t>
      </w:r>
    </w:p>
    <w:p w14:paraId="44600662" w14:textId="77777777" w:rsidR="005A2F3B" w:rsidRPr="00A96212" w:rsidRDefault="005A2F3B" w:rsidP="005A2F3B">
      <w:pPr>
        <w:pStyle w:val="ListParagraph"/>
        <w:ind w:left="1440"/>
        <w:rPr>
          <w:rFonts w:ascii="Avenir Roman" w:eastAsia="Times New Roman" w:hAnsi="Avenir Roman" w:cs="Times New Roman"/>
          <w:sz w:val="24"/>
          <w:szCs w:val="24"/>
        </w:rPr>
      </w:pPr>
    </w:p>
    <w:p w14:paraId="32E1B8DE" w14:textId="77777777" w:rsidR="005A2F3B" w:rsidRPr="005A2F3B" w:rsidRDefault="005A2F3B" w:rsidP="005A2F3B">
      <w:pPr>
        <w:pStyle w:val="ListParagraph"/>
        <w:numPr>
          <w:ilvl w:val="1"/>
          <w:numId w:val="8"/>
        </w:numPr>
        <w:rPr>
          <w:rFonts w:ascii="Avenir Roman" w:eastAsia="Times New Roman" w:hAnsi="Avenir Roman" w:cs="Times New Roman"/>
          <w:sz w:val="24"/>
          <w:szCs w:val="24"/>
        </w:rPr>
      </w:pPr>
      <w:r w:rsidRPr="00A9169B">
        <w:rPr>
          <w:rFonts w:ascii="Avenir Roman" w:eastAsia="Times New Roman" w:hAnsi="Avenir Roman" w:cs="Times New Roman"/>
          <w:sz w:val="24"/>
          <w:szCs w:val="24"/>
        </w:rPr>
        <w:t>Did anything stand out to you or did you sense God speaking to you in Scripture reading today</w:t>
      </w:r>
      <w:r>
        <w:rPr>
          <w:rFonts w:ascii="Avenir Roman" w:eastAsia="Times New Roman" w:hAnsi="Avenir Roman" w:cs="Times New Roman"/>
          <w:sz w:val="24"/>
          <w:szCs w:val="24"/>
        </w:rPr>
        <w:t xml:space="preserve"> </w:t>
      </w:r>
      <w:r w:rsidRPr="00A9169B">
        <w:rPr>
          <w:rFonts w:ascii="Avenir Roman" w:eastAsia="Times New Roman" w:hAnsi="Avenir Roman" w:cs="Times New Roman"/>
          <w:sz w:val="24"/>
          <w:szCs w:val="24"/>
        </w:rPr>
        <w:t xml:space="preserve">or during the </w:t>
      </w:r>
      <w:r>
        <w:rPr>
          <w:rFonts w:ascii="Avenir Roman" w:eastAsia="Times New Roman" w:hAnsi="Avenir Roman" w:cs="Times New Roman"/>
          <w:sz w:val="24"/>
          <w:szCs w:val="24"/>
        </w:rPr>
        <w:t>service</w:t>
      </w:r>
      <w:r w:rsidRPr="00A9169B">
        <w:rPr>
          <w:rFonts w:ascii="Avenir Roman" w:eastAsia="Times New Roman" w:hAnsi="Avenir Roman" w:cs="Times New Roman"/>
          <w:sz w:val="24"/>
          <w:szCs w:val="24"/>
        </w:rPr>
        <w:t xml:space="preserve"> on Sunday</w:t>
      </w:r>
      <w:r>
        <w:rPr>
          <w:rFonts w:ascii="Avenir Roman" w:eastAsia="Times New Roman" w:hAnsi="Avenir Roman" w:cs="Times New Roman"/>
          <w:sz w:val="24"/>
          <w:szCs w:val="24"/>
        </w:rPr>
        <w:t>?</w:t>
      </w:r>
    </w:p>
    <w:p w14:paraId="67D0D9D8" w14:textId="77777777" w:rsidR="005A2F3B" w:rsidRPr="00A9169B" w:rsidRDefault="005A2F3B" w:rsidP="00FF7B2F">
      <w:pPr>
        <w:rPr>
          <w:rFonts w:ascii="Avenir Roman" w:eastAsia="Calibri" w:hAnsi="Avenir Roman" w:cs="Times New Roman (Body CS)"/>
          <w:sz w:val="24"/>
          <w:szCs w:val="24"/>
        </w:rPr>
      </w:pPr>
    </w:p>
    <w:p w14:paraId="58701C76" w14:textId="4F4F7F20" w:rsidR="00673C69" w:rsidRPr="00A9169B" w:rsidRDefault="00FF41EA" w:rsidP="00673C69">
      <w:pPr>
        <w:rPr>
          <w:rFonts w:ascii="Avenir Roman" w:eastAsia="Times New Roman" w:hAnsi="Avenir Roman" w:cs="Times New Roman"/>
          <w:b/>
          <w:sz w:val="24"/>
          <w:szCs w:val="24"/>
        </w:rPr>
      </w:pPr>
      <w:r w:rsidRPr="00A9169B">
        <w:rPr>
          <w:rFonts w:ascii="Avenir Roman" w:eastAsia="Times New Roman" w:hAnsi="Avenir Roman" w:cs="Times New Roman"/>
          <w:b/>
          <w:sz w:val="24"/>
          <w:szCs w:val="24"/>
        </w:rPr>
        <w:t xml:space="preserve">Growing Deep </w:t>
      </w:r>
    </w:p>
    <w:p w14:paraId="4417D807" w14:textId="2519C3B8" w:rsidR="004D3954" w:rsidRPr="00E6084F" w:rsidRDefault="004D3954" w:rsidP="00E6084F">
      <w:pPr>
        <w:rPr>
          <w:rFonts w:ascii="Avenir Roman" w:eastAsia="Times New Roman" w:hAnsi="Avenir Roman" w:cs="Times New Roman"/>
          <w:sz w:val="24"/>
          <w:szCs w:val="24"/>
        </w:rPr>
      </w:pPr>
    </w:p>
    <w:p w14:paraId="2E26E486" w14:textId="2C1BA2FB" w:rsidR="00E6084F" w:rsidRDefault="00E6084F" w:rsidP="00E6084F">
      <w:pPr>
        <w:pStyle w:val="ListParagraph"/>
        <w:numPr>
          <w:ilvl w:val="0"/>
          <w:numId w:val="11"/>
        </w:numPr>
        <w:rPr>
          <w:rFonts w:ascii="Avenir Roman" w:eastAsia="Times New Roman" w:hAnsi="Avenir Roman" w:cs="Times New Roman"/>
          <w:sz w:val="24"/>
          <w:szCs w:val="24"/>
        </w:rPr>
      </w:pPr>
      <w:r>
        <w:rPr>
          <w:rFonts w:ascii="Avenir Roman" w:eastAsia="Times New Roman" w:hAnsi="Avenir Roman" w:cs="Times New Roman"/>
          <w:sz w:val="24"/>
          <w:szCs w:val="24"/>
        </w:rPr>
        <w:t xml:space="preserve">In the sermon it was pointed out that the first thing Isaiah noticed after he seen God’s glory was the reality of human sinfulness. From this point forward Isaiah defined sinfulness by comparing people to God not comparing people to one another. </w:t>
      </w:r>
    </w:p>
    <w:p w14:paraId="445CF05C" w14:textId="5F87BE08" w:rsidR="00E6084F" w:rsidRDefault="00E6084F" w:rsidP="00E6084F">
      <w:pPr>
        <w:pStyle w:val="ListParagraph"/>
        <w:ind w:left="1440"/>
        <w:rPr>
          <w:rFonts w:ascii="Avenir Roman" w:eastAsia="Times New Roman" w:hAnsi="Avenir Roman" w:cs="Times New Roman"/>
          <w:sz w:val="24"/>
          <w:szCs w:val="24"/>
        </w:rPr>
      </w:pPr>
    </w:p>
    <w:p w14:paraId="2794E37B" w14:textId="529B22A9" w:rsidR="00E6084F" w:rsidRDefault="00E6084F" w:rsidP="00E6084F">
      <w:pPr>
        <w:pStyle w:val="ListParagraph"/>
        <w:numPr>
          <w:ilvl w:val="1"/>
          <w:numId w:val="11"/>
        </w:numPr>
        <w:rPr>
          <w:rFonts w:ascii="Avenir Roman" w:eastAsia="Times New Roman" w:hAnsi="Avenir Roman" w:cs="Times New Roman"/>
          <w:sz w:val="24"/>
          <w:szCs w:val="24"/>
        </w:rPr>
      </w:pPr>
      <w:r>
        <w:rPr>
          <w:rFonts w:ascii="Avenir Roman" w:eastAsia="Times New Roman" w:hAnsi="Avenir Roman" w:cs="Times New Roman"/>
          <w:sz w:val="24"/>
          <w:szCs w:val="24"/>
        </w:rPr>
        <w:t xml:space="preserve">What are ways we fall into the trap of comparing people to one another in the way we think of good and evil, sin and rightness (or righteousness)? </w:t>
      </w:r>
    </w:p>
    <w:p w14:paraId="6325F007" w14:textId="2D6B2F83" w:rsidR="00E6084F" w:rsidRDefault="00E6084F" w:rsidP="00E6084F">
      <w:pPr>
        <w:pStyle w:val="ListParagraph"/>
        <w:ind w:left="1440"/>
        <w:rPr>
          <w:rFonts w:ascii="Avenir Roman" w:eastAsia="Times New Roman" w:hAnsi="Avenir Roman" w:cs="Times New Roman"/>
          <w:sz w:val="24"/>
          <w:szCs w:val="24"/>
        </w:rPr>
      </w:pPr>
    </w:p>
    <w:p w14:paraId="397D6F3B" w14:textId="58F2D2CD" w:rsidR="00E6084F" w:rsidRDefault="00E6084F" w:rsidP="00AD44F3">
      <w:pPr>
        <w:pStyle w:val="ListParagraph"/>
        <w:numPr>
          <w:ilvl w:val="0"/>
          <w:numId w:val="11"/>
        </w:numPr>
        <w:rPr>
          <w:rFonts w:ascii="Avenir Roman" w:eastAsia="Times New Roman" w:hAnsi="Avenir Roman" w:cs="Times New Roman"/>
          <w:sz w:val="24"/>
          <w:szCs w:val="24"/>
        </w:rPr>
      </w:pPr>
      <w:r>
        <w:rPr>
          <w:rFonts w:ascii="Avenir Roman" w:eastAsia="Times New Roman" w:hAnsi="Avenir Roman" w:cs="Times New Roman"/>
          <w:sz w:val="24"/>
          <w:szCs w:val="24"/>
        </w:rPr>
        <w:t xml:space="preserve">Isaiah’s vision of </w:t>
      </w:r>
      <w:r w:rsidR="00AD44F3">
        <w:rPr>
          <w:rFonts w:ascii="Avenir Roman" w:eastAsia="Times New Roman" w:hAnsi="Avenir Roman" w:cs="Times New Roman"/>
          <w:sz w:val="24"/>
          <w:szCs w:val="24"/>
        </w:rPr>
        <w:t xml:space="preserve">God’s glory not only revealed the depth of human sinfulness but the depth of human value. The glory that seems to condemn sinners in Isaiah 6 is the same </w:t>
      </w:r>
      <w:r w:rsidR="00AD44F3">
        <w:rPr>
          <w:rFonts w:ascii="Avenir Roman" w:eastAsia="Times New Roman" w:hAnsi="Avenir Roman" w:cs="Times New Roman"/>
          <w:sz w:val="24"/>
          <w:szCs w:val="24"/>
        </w:rPr>
        <w:lastRenderedPageBreak/>
        <w:t xml:space="preserve">glory that seems to be in sinners in Isaiah 60—a glory which they “shine” and by which they become “radiant”  </w:t>
      </w:r>
    </w:p>
    <w:p w14:paraId="6C648518" w14:textId="6013C36B" w:rsidR="00AD44F3" w:rsidRDefault="00AD44F3" w:rsidP="00AD44F3">
      <w:pPr>
        <w:pStyle w:val="ListParagraph"/>
        <w:ind w:left="1440"/>
        <w:rPr>
          <w:rFonts w:ascii="Avenir Roman" w:eastAsia="Times New Roman" w:hAnsi="Avenir Roman" w:cs="Times New Roman"/>
          <w:sz w:val="24"/>
          <w:szCs w:val="24"/>
        </w:rPr>
      </w:pPr>
    </w:p>
    <w:p w14:paraId="192400F3" w14:textId="443F50C4" w:rsidR="00AD44F3" w:rsidRDefault="00AD44F3" w:rsidP="00AD44F3">
      <w:pPr>
        <w:pStyle w:val="ListParagraph"/>
        <w:numPr>
          <w:ilvl w:val="1"/>
          <w:numId w:val="11"/>
        </w:numPr>
        <w:rPr>
          <w:rFonts w:ascii="Avenir Roman" w:eastAsia="Times New Roman" w:hAnsi="Avenir Roman" w:cs="Times New Roman"/>
          <w:sz w:val="24"/>
          <w:szCs w:val="24"/>
        </w:rPr>
      </w:pPr>
      <w:r>
        <w:rPr>
          <w:rFonts w:ascii="Avenir Roman" w:eastAsia="Times New Roman" w:hAnsi="Avenir Roman" w:cs="Times New Roman"/>
          <w:sz w:val="24"/>
          <w:szCs w:val="24"/>
        </w:rPr>
        <w:t xml:space="preserve">What are ways we assign more or less value to people? </w:t>
      </w:r>
    </w:p>
    <w:p w14:paraId="4C0A5388" w14:textId="7A3D2FF1" w:rsidR="00AD44F3" w:rsidRDefault="00AD44F3" w:rsidP="00AD44F3">
      <w:pPr>
        <w:pStyle w:val="ListParagraph"/>
        <w:ind w:left="1440"/>
        <w:rPr>
          <w:rFonts w:ascii="Avenir Roman" w:eastAsia="Times New Roman" w:hAnsi="Avenir Roman" w:cs="Times New Roman"/>
          <w:sz w:val="24"/>
          <w:szCs w:val="24"/>
        </w:rPr>
      </w:pPr>
    </w:p>
    <w:p w14:paraId="613E1D33" w14:textId="4D71D108" w:rsidR="00AD44F3" w:rsidRDefault="00AD44F3" w:rsidP="00AD44F3">
      <w:pPr>
        <w:pStyle w:val="ListParagraph"/>
        <w:numPr>
          <w:ilvl w:val="1"/>
          <w:numId w:val="11"/>
        </w:numPr>
        <w:rPr>
          <w:rFonts w:ascii="Avenir Roman" w:eastAsia="Times New Roman" w:hAnsi="Avenir Roman" w:cs="Times New Roman"/>
          <w:sz w:val="24"/>
          <w:szCs w:val="24"/>
        </w:rPr>
      </w:pPr>
      <w:r>
        <w:rPr>
          <w:rFonts w:ascii="Avenir Roman" w:eastAsia="Times New Roman" w:hAnsi="Avenir Roman" w:cs="Times New Roman"/>
          <w:sz w:val="24"/>
          <w:szCs w:val="24"/>
        </w:rPr>
        <w:t>How do we find a balance between recognizing that everyone is infinitely valuable while recognizing, given our limitations, can’t</w:t>
      </w:r>
      <w:r w:rsidR="005E6AB1">
        <w:rPr>
          <w:rFonts w:ascii="Avenir Roman" w:eastAsia="Times New Roman" w:hAnsi="Avenir Roman" w:cs="Times New Roman"/>
          <w:sz w:val="24"/>
          <w:szCs w:val="24"/>
        </w:rPr>
        <w:t xml:space="preserve"> practically love or invest in</w:t>
      </w:r>
      <w:r>
        <w:rPr>
          <w:rFonts w:ascii="Avenir Roman" w:eastAsia="Times New Roman" w:hAnsi="Avenir Roman" w:cs="Times New Roman"/>
          <w:sz w:val="24"/>
          <w:szCs w:val="24"/>
        </w:rPr>
        <w:t xml:space="preserve"> everyone</w:t>
      </w:r>
      <w:r w:rsidR="005E6AB1">
        <w:rPr>
          <w:rFonts w:ascii="Avenir Roman" w:eastAsia="Times New Roman" w:hAnsi="Avenir Roman" w:cs="Times New Roman"/>
          <w:sz w:val="24"/>
          <w:szCs w:val="24"/>
        </w:rPr>
        <w:t xml:space="preserve">? In other words, how do we prioritize and focus our investments in people to show them their value without </w:t>
      </w:r>
      <w:r w:rsidR="005E6AB1">
        <w:rPr>
          <w:rFonts w:ascii="Avenir Roman" w:eastAsia="Times New Roman" w:hAnsi="Avenir Roman" w:cs="Times New Roman"/>
          <w:i/>
          <w:sz w:val="24"/>
          <w:szCs w:val="24"/>
        </w:rPr>
        <w:t xml:space="preserve">devaluing others. </w:t>
      </w:r>
      <w:r w:rsidR="005E6AB1">
        <w:rPr>
          <w:rFonts w:ascii="Avenir Roman" w:eastAsia="Times New Roman" w:hAnsi="Avenir Roman" w:cs="Times New Roman"/>
          <w:sz w:val="24"/>
          <w:szCs w:val="24"/>
        </w:rPr>
        <w:t xml:space="preserve"> </w:t>
      </w:r>
    </w:p>
    <w:p w14:paraId="22927BE2" w14:textId="77777777" w:rsidR="004D3954" w:rsidRPr="005E6AB1" w:rsidRDefault="004D3954" w:rsidP="005E6AB1">
      <w:pPr>
        <w:rPr>
          <w:rFonts w:ascii="Avenir Roman" w:eastAsia="Times New Roman" w:hAnsi="Avenir Roman" w:cs="Times New Roman"/>
          <w:sz w:val="24"/>
          <w:szCs w:val="24"/>
        </w:rPr>
      </w:pPr>
    </w:p>
    <w:p w14:paraId="4F51F0F9" w14:textId="22C27B82" w:rsidR="00FF41EA" w:rsidRPr="00A9169B" w:rsidRDefault="00FF41EA" w:rsidP="00FF41EA">
      <w:pPr>
        <w:rPr>
          <w:rFonts w:ascii="Avenir Roman" w:eastAsia="Times New Roman" w:hAnsi="Avenir Roman" w:cs="Times New Roman"/>
          <w:b/>
          <w:sz w:val="24"/>
          <w:szCs w:val="24"/>
        </w:rPr>
      </w:pPr>
      <w:r w:rsidRPr="00A9169B">
        <w:rPr>
          <w:rFonts w:ascii="Avenir Roman" w:eastAsia="Times New Roman" w:hAnsi="Avenir Roman" w:cs="Times New Roman"/>
          <w:b/>
          <w:sz w:val="24"/>
          <w:szCs w:val="24"/>
        </w:rPr>
        <w:t xml:space="preserve">Branching Out </w:t>
      </w:r>
    </w:p>
    <w:p w14:paraId="4C41A991" w14:textId="79ADE0ED" w:rsidR="00DA36D5" w:rsidRDefault="00DA36D5" w:rsidP="00C40BCF">
      <w:pPr>
        <w:rPr>
          <w:rFonts w:ascii="Avenir Roman" w:eastAsia="Times New Roman" w:hAnsi="Avenir Roman" w:cs="Times New Roman"/>
          <w:b/>
          <w:sz w:val="24"/>
          <w:szCs w:val="24"/>
        </w:rPr>
      </w:pPr>
    </w:p>
    <w:p w14:paraId="7027550A" w14:textId="77777777" w:rsidR="005E6AB1" w:rsidRDefault="005E6AB1" w:rsidP="00E6084F">
      <w:pPr>
        <w:pStyle w:val="ListParagraph"/>
        <w:numPr>
          <w:ilvl w:val="0"/>
          <w:numId w:val="12"/>
        </w:numPr>
        <w:rPr>
          <w:rFonts w:ascii="Avenir Roman" w:eastAsia="Times New Roman" w:hAnsi="Avenir Roman" w:cs="Times New Roman"/>
          <w:sz w:val="24"/>
          <w:szCs w:val="24"/>
        </w:rPr>
      </w:pPr>
      <w:r>
        <w:rPr>
          <w:rFonts w:ascii="Avenir Roman" w:eastAsia="Times New Roman" w:hAnsi="Avenir Roman" w:cs="Times New Roman"/>
          <w:sz w:val="24"/>
          <w:szCs w:val="24"/>
        </w:rPr>
        <w:t xml:space="preserve">It was pointed out in the sermon that our divisive culture people tend to idealize “us” and “demonize” them (and this can apply to many “us vs. them” groupings). </w:t>
      </w:r>
    </w:p>
    <w:p w14:paraId="1EC7260A" w14:textId="7F66DB3F" w:rsidR="005E6AB1" w:rsidRDefault="005E6AB1" w:rsidP="005E6AB1">
      <w:pPr>
        <w:pStyle w:val="ListParagraph"/>
        <w:ind w:left="1440"/>
        <w:rPr>
          <w:rFonts w:ascii="Avenir Roman" w:eastAsia="Times New Roman" w:hAnsi="Avenir Roman" w:cs="Times New Roman"/>
          <w:sz w:val="24"/>
          <w:szCs w:val="24"/>
        </w:rPr>
      </w:pPr>
    </w:p>
    <w:p w14:paraId="65BCE824" w14:textId="6376E762" w:rsidR="004D3954" w:rsidRDefault="005E6AB1" w:rsidP="005E6AB1">
      <w:pPr>
        <w:pStyle w:val="ListParagraph"/>
        <w:numPr>
          <w:ilvl w:val="1"/>
          <w:numId w:val="12"/>
        </w:numPr>
        <w:rPr>
          <w:rFonts w:ascii="Avenir Roman" w:eastAsia="Times New Roman" w:hAnsi="Avenir Roman" w:cs="Times New Roman"/>
          <w:sz w:val="24"/>
          <w:szCs w:val="24"/>
        </w:rPr>
      </w:pPr>
      <w:r>
        <w:rPr>
          <w:rFonts w:ascii="Avenir Roman" w:eastAsia="Times New Roman" w:hAnsi="Avenir Roman" w:cs="Times New Roman"/>
          <w:sz w:val="24"/>
          <w:szCs w:val="24"/>
        </w:rPr>
        <w:t xml:space="preserve">How can Christians practice peacemaking in a culture like this? </w:t>
      </w:r>
    </w:p>
    <w:p w14:paraId="1A672D37" w14:textId="63978C6A" w:rsidR="005E6AB1" w:rsidRDefault="005E6AB1" w:rsidP="005E6AB1">
      <w:pPr>
        <w:pStyle w:val="ListParagraph"/>
        <w:ind w:left="1440"/>
        <w:rPr>
          <w:rFonts w:ascii="Avenir Roman" w:eastAsia="Times New Roman" w:hAnsi="Avenir Roman" w:cs="Times New Roman"/>
          <w:sz w:val="24"/>
          <w:szCs w:val="24"/>
        </w:rPr>
      </w:pPr>
    </w:p>
    <w:p w14:paraId="77DAB9D5" w14:textId="5D7FBAF9" w:rsidR="005E6AB1" w:rsidRDefault="005E6AB1" w:rsidP="005E6AB1">
      <w:pPr>
        <w:pStyle w:val="ListParagraph"/>
        <w:numPr>
          <w:ilvl w:val="1"/>
          <w:numId w:val="12"/>
        </w:numPr>
        <w:rPr>
          <w:rFonts w:ascii="Avenir Roman" w:eastAsia="Times New Roman" w:hAnsi="Avenir Roman" w:cs="Times New Roman"/>
          <w:sz w:val="24"/>
          <w:szCs w:val="24"/>
        </w:rPr>
      </w:pPr>
      <w:r>
        <w:rPr>
          <w:rFonts w:ascii="Avenir Roman" w:eastAsia="Times New Roman" w:hAnsi="Avenir Roman" w:cs="Times New Roman"/>
          <w:sz w:val="24"/>
          <w:szCs w:val="24"/>
        </w:rPr>
        <w:t xml:space="preserve">How does a vision of God’s glory—revealing us all as equally sinful and equally valuable before a holy God—inform the way we speak the truth in love to people we disagree with politically, socially, religiously or otherwise? </w:t>
      </w:r>
    </w:p>
    <w:p w14:paraId="6AB84933" w14:textId="77777777" w:rsidR="005E6AB1" w:rsidRPr="005E6AB1" w:rsidRDefault="005E6AB1" w:rsidP="005E6AB1">
      <w:pPr>
        <w:pStyle w:val="ListParagraph"/>
        <w:rPr>
          <w:rFonts w:ascii="Avenir Roman" w:eastAsia="Times New Roman" w:hAnsi="Avenir Roman" w:cs="Times New Roman"/>
          <w:sz w:val="24"/>
          <w:szCs w:val="24"/>
        </w:rPr>
      </w:pPr>
    </w:p>
    <w:p w14:paraId="0834C00C" w14:textId="3E66DC54" w:rsidR="005E6AB1" w:rsidRPr="004D3954" w:rsidRDefault="005E6AB1" w:rsidP="005E6AB1">
      <w:pPr>
        <w:pStyle w:val="ListParagraph"/>
        <w:numPr>
          <w:ilvl w:val="1"/>
          <w:numId w:val="12"/>
        </w:numPr>
        <w:rPr>
          <w:rFonts w:ascii="Avenir Roman" w:eastAsia="Times New Roman" w:hAnsi="Avenir Roman" w:cs="Times New Roman"/>
          <w:sz w:val="24"/>
          <w:szCs w:val="24"/>
        </w:rPr>
      </w:pPr>
      <w:r>
        <w:rPr>
          <w:rFonts w:ascii="Avenir Roman" w:eastAsia="Times New Roman" w:hAnsi="Avenir Roman" w:cs="Times New Roman"/>
          <w:sz w:val="24"/>
          <w:szCs w:val="24"/>
        </w:rPr>
        <w:t xml:space="preserve">How can we cultivate the kind of language that honors people as God’s image-bearers in our homes, society, workplace, etc.? </w:t>
      </w:r>
      <w:bookmarkStart w:id="0" w:name="_GoBack"/>
      <w:bookmarkEnd w:id="0"/>
    </w:p>
    <w:sectPr w:rsidR="005E6AB1" w:rsidRPr="004D3954" w:rsidSect="000277DE">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D52E9" w14:textId="77777777" w:rsidR="00CF09C1" w:rsidRDefault="00CF09C1" w:rsidP="00C94A68">
      <w:r>
        <w:separator/>
      </w:r>
    </w:p>
  </w:endnote>
  <w:endnote w:type="continuationSeparator" w:id="0">
    <w:p w14:paraId="010B87C6" w14:textId="77777777" w:rsidR="00CF09C1" w:rsidRDefault="00CF09C1" w:rsidP="00C9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Times New Roman (Body CS)">
    <w:altName w:val="Times New Roman"/>
    <w:panose1 w:val="02020603050405020304"/>
    <w:charset w:val="00"/>
    <w:family w:val="roman"/>
    <w:pitch w:val="variable"/>
    <w:sig w:usb0="E0002AEF" w:usb1="C0007841" w:usb2="00000009" w:usb3="00000000" w:csb0="000001FF" w:csb1="00000000"/>
  </w:font>
  <w:font w:name="Proxima Nova">
    <w:panose1 w:val="02000506030000020004"/>
    <w:charset w:val="00"/>
    <w:family w:val="auto"/>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898E" w14:textId="77777777" w:rsidR="00412283" w:rsidRDefault="00412283">
    <w:pPr>
      <w:pStyle w:val="Footer"/>
    </w:pPr>
    <w:r>
      <w:rPr>
        <w:noProof/>
      </w:rPr>
      <w:drawing>
        <wp:inline distT="0" distB="0" distL="0" distR="0" wp14:anchorId="05DAADB1" wp14:editId="31461327">
          <wp:extent cx="6858000" cy="91948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2042634_1280 (2).png"/>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58000" cy="919480"/>
                  </a:xfrm>
                  <a:prstGeom prst="rect">
                    <a:avLst/>
                  </a:prstGeom>
                </pic:spPr>
              </pic:pic>
            </a:graphicData>
          </a:graphic>
        </wp:inline>
      </w:drawing>
    </w:r>
  </w:p>
  <w:p w14:paraId="73DFEF7D" w14:textId="77777777" w:rsidR="00412283" w:rsidRDefault="004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72444" w14:textId="77777777" w:rsidR="00CF09C1" w:rsidRDefault="00CF09C1" w:rsidP="00C94A68">
      <w:r>
        <w:separator/>
      </w:r>
    </w:p>
  </w:footnote>
  <w:footnote w:type="continuationSeparator" w:id="0">
    <w:p w14:paraId="30E71C35" w14:textId="77777777" w:rsidR="00CF09C1" w:rsidRDefault="00CF09C1" w:rsidP="00C94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CC6B" w14:textId="77777777" w:rsidR="00412283" w:rsidRPr="00F72275" w:rsidRDefault="00412283" w:rsidP="000061A0">
    <w:pPr>
      <w:pStyle w:val="Header"/>
      <w:jc w:val="center"/>
      <w:rPr>
        <w:rFonts w:ascii="Proxima Nova" w:hAnsi="Proxima Nova"/>
        <w:smallCaps/>
      </w:rPr>
    </w:pPr>
    <w:r w:rsidRPr="00F72275">
      <w:rPr>
        <w:rFonts w:ascii="Proxima Nova" w:hAnsi="Proxima Nova"/>
        <w:smallCaps/>
        <w:noProof/>
      </w:rPr>
      <w:drawing>
        <wp:anchor distT="0" distB="0" distL="114300" distR="114300" simplePos="0" relativeHeight="251658240" behindDoc="0" locked="0" layoutInCell="1" allowOverlap="1" wp14:anchorId="1C7DAC36" wp14:editId="1C445E19">
          <wp:simplePos x="0" y="0"/>
          <wp:positionH relativeFrom="column">
            <wp:posOffset>6257925</wp:posOffset>
          </wp:positionH>
          <wp:positionV relativeFrom="paragraph">
            <wp:posOffset>0</wp:posOffset>
          </wp:positionV>
          <wp:extent cx="372110" cy="372745"/>
          <wp:effectExtent l="0" t="0" r="8890" b="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C Final Logomark Ful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10" cy="372745"/>
                  </a:xfrm>
                  <a:prstGeom prst="rect">
                    <a:avLst/>
                  </a:prstGeom>
                </pic:spPr>
              </pic:pic>
            </a:graphicData>
          </a:graphic>
        </wp:anchor>
      </w:drawing>
    </w:r>
    <w:r w:rsidRPr="00F72275">
      <w:rPr>
        <w:rFonts w:ascii="Proxima Nova" w:hAnsi="Proxima Nova"/>
        <w:smallCaps/>
        <w:sz w:val="36"/>
      </w:rPr>
      <w:t>…Continuing The Conversation…</w:t>
    </w:r>
  </w:p>
  <w:p w14:paraId="5406F532" w14:textId="77777777" w:rsidR="00412283" w:rsidRPr="00F72275" w:rsidRDefault="00412283" w:rsidP="000061A0">
    <w:pPr>
      <w:pStyle w:val="Header"/>
      <w:jc w:val="center"/>
      <w:rPr>
        <w:rFonts w:ascii="Proxima Nova" w:hAnsi="Proxima Nova"/>
        <w:smallCaps/>
        <w:sz w:val="14"/>
      </w:rPr>
    </w:pPr>
    <w:proofErr w:type="spellStart"/>
    <w:r w:rsidRPr="00F72275">
      <w:rPr>
        <w:rFonts w:ascii="Proxima Nova" w:hAnsi="Proxima Nova"/>
        <w:smallCaps/>
      </w:rPr>
      <w:t>NeighborHOOD</w:t>
    </w:r>
    <w:proofErr w:type="spellEnd"/>
    <w:r w:rsidRPr="00F72275">
      <w:rPr>
        <w:rFonts w:ascii="Proxima Nova" w:hAnsi="Proxima Nova"/>
        <w:smallCaps/>
      </w:rPr>
      <w:t xml:space="preserve"> Groups</w:t>
    </w:r>
  </w:p>
  <w:p w14:paraId="29F959B7" w14:textId="77777777" w:rsidR="00412283" w:rsidRPr="00F72275" w:rsidRDefault="00412283">
    <w:pPr>
      <w:pStyle w:val="Header"/>
      <w:rPr>
        <w:rFonts w:ascii="Proxima Nova" w:hAnsi="Proxima Nov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1F1"/>
    <w:multiLevelType w:val="hybridMultilevel"/>
    <w:tmpl w:val="516624DC"/>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74316DB"/>
    <w:multiLevelType w:val="hybridMultilevel"/>
    <w:tmpl w:val="146E3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E249C2"/>
    <w:multiLevelType w:val="hybridMultilevel"/>
    <w:tmpl w:val="982EBF9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3A4D62C8"/>
    <w:multiLevelType w:val="hybridMultilevel"/>
    <w:tmpl w:val="B6205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CAD7172"/>
    <w:multiLevelType w:val="hybridMultilevel"/>
    <w:tmpl w:val="CA30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73AB7"/>
    <w:multiLevelType w:val="hybridMultilevel"/>
    <w:tmpl w:val="A2AA0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94DC6"/>
    <w:multiLevelType w:val="hybridMultilevel"/>
    <w:tmpl w:val="07FEEBC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66F9A"/>
    <w:multiLevelType w:val="hybridMultilevel"/>
    <w:tmpl w:val="8E6A0D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1C63A8D"/>
    <w:multiLevelType w:val="hybridMultilevel"/>
    <w:tmpl w:val="C78A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92162"/>
    <w:multiLevelType w:val="hybridMultilevel"/>
    <w:tmpl w:val="EF6EF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A1BB3"/>
    <w:multiLevelType w:val="hybridMultilevel"/>
    <w:tmpl w:val="4864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6643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
  </w:num>
  <w:num w:numId="3">
    <w:abstractNumId w:val="7"/>
  </w:num>
  <w:num w:numId="4">
    <w:abstractNumId w:val="0"/>
  </w:num>
  <w:num w:numId="5">
    <w:abstractNumId w:val="10"/>
  </w:num>
  <w:num w:numId="6">
    <w:abstractNumId w:val="11"/>
  </w:num>
  <w:num w:numId="7">
    <w:abstractNumId w:val="4"/>
  </w:num>
  <w:num w:numId="8">
    <w:abstractNumId w:val="5"/>
  </w:num>
  <w:num w:numId="9">
    <w:abstractNumId w:val="2"/>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68"/>
    <w:rsid w:val="00004E99"/>
    <w:rsid w:val="000061A0"/>
    <w:rsid w:val="00007177"/>
    <w:rsid w:val="00013548"/>
    <w:rsid w:val="00013743"/>
    <w:rsid w:val="00020106"/>
    <w:rsid w:val="000201D0"/>
    <w:rsid w:val="000277DE"/>
    <w:rsid w:val="00032FCB"/>
    <w:rsid w:val="00034E59"/>
    <w:rsid w:val="00053A57"/>
    <w:rsid w:val="00060FF1"/>
    <w:rsid w:val="0006463D"/>
    <w:rsid w:val="00073926"/>
    <w:rsid w:val="00085FC0"/>
    <w:rsid w:val="00086E8D"/>
    <w:rsid w:val="00091BBE"/>
    <w:rsid w:val="000B62DD"/>
    <w:rsid w:val="000D373B"/>
    <w:rsid w:val="000D4668"/>
    <w:rsid w:val="000D5F31"/>
    <w:rsid w:val="000E07A8"/>
    <w:rsid w:val="000F45E7"/>
    <w:rsid w:val="00104192"/>
    <w:rsid w:val="0010671C"/>
    <w:rsid w:val="0011535D"/>
    <w:rsid w:val="00123EA4"/>
    <w:rsid w:val="00125329"/>
    <w:rsid w:val="00140D2D"/>
    <w:rsid w:val="0015043D"/>
    <w:rsid w:val="00152861"/>
    <w:rsid w:val="00161ABE"/>
    <w:rsid w:val="00173275"/>
    <w:rsid w:val="00173E7C"/>
    <w:rsid w:val="0017590B"/>
    <w:rsid w:val="0018164A"/>
    <w:rsid w:val="001911C3"/>
    <w:rsid w:val="00193EE5"/>
    <w:rsid w:val="001955E4"/>
    <w:rsid w:val="001B0408"/>
    <w:rsid w:val="001B4EE1"/>
    <w:rsid w:val="001C2AAF"/>
    <w:rsid w:val="001D0D7F"/>
    <w:rsid w:val="001D4E9B"/>
    <w:rsid w:val="001E4AF5"/>
    <w:rsid w:val="001E6812"/>
    <w:rsid w:val="001F4B28"/>
    <w:rsid w:val="001F7C59"/>
    <w:rsid w:val="00210104"/>
    <w:rsid w:val="002140D1"/>
    <w:rsid w:val="00220ACD"/>
    <w:rsid w:val="00221E68"/>
    <w:rsid w:val="00223CEC"/>
    <w:rsid w:val="00224C1E"/>
    <w:rsid w:val="002273F1"/>
    <w:rsid w:val="002370C4"/>
    <w:rsid w:val="002454BC"/>
    <w:rsid w:val="002459E1"/>
    <w:rsid w:val="00253B7C"/>
    <w:rsid w:val="00271D54"/>
    <w:rsid w:val="00271E14"/>
    <w:rsid w:val="00274834"/>
    <w:rsid w:val="00276F9B"/>
    <w:rsid w:val="002823F3"/>
    <w:rsid w:val="002B2198"/>
    <w:rsid w:val="002C1D50"/>
    <w:rsid w:val="002D1109"/>
    <w:rsid w:val="002D5F97"/>
    <w:rsid w:val="002E1EB6"/>
    <w:rsid w:val="002F326B"/>
    <w:rsid w:val="002F63E2"/>
    <w:rsid w:val="0030287A"/>
    <w:rsid w:val="0031486F"/>
    <w:rsid w:val="003172F3"/>
    <w:rsid w:val="003242A3"/>
    <w:rsid w:val="00336952"/>
    <w:rsid w:val="003513F0"/>
    <w:rsid w:val="003562C1"/>
    <w:rsid w:val="00360AB4"/>
    <w:rsid w:val="00360F63"/>
    <w:rsid w:val="0036303F"/>
    <w:rsid w:val="00363C84"/>
    <w:rsid w:val="00363DFB"/>
    <w:rsid w:val="0039554D"/>
    <w:rsid w:val="003A0806"/>
    <w:rsid w:val="003A16B1"/>
    <w:rsid w:val="003A1CFD"/>
    <w:rsid w:val="003A6661"/>
    <w:rsid w:val="003B154D"/>
    <w:rsid w:val="003B7B86"/>
    <w:rsid w:val="003C1D52"/>
    <w:rsid w:val="003C2404"/>
    <w:rsid w:val="003D2DDF"/>
    <w:rsid w:val="003D4081"/>
    <w:rsid w:val="003D7EE1"/>
    <w:rsid w:val="003E2820"/>
    <w:rsid w:val="003E7960"/>
    <w:rsid w:val="003F29C0"/>
    <w:rsid w:val="003F6D6C"/>
    <w:rsid w:val="0040384C"/>
    <w:rsid w:val="00405D24"/>
    <w:rsid w:val="00410068"/>
    <w:rsid w:val="00410B7E"/>
    <w:rsid w:val="00410F3F"/>
    <w:rsid w:val="00412283"/>
    <w:rsid w:val="004254D1"/>
    <w:rsid w:val="00432B73"/>
    <w:rsid w:val="0043393E"/>
    <w:rsid w:val="0043723E"/>
    <w:rsid w:val="00454FC8"/>
    <w:rsid w:val="004553BB"/>
    <w:rsid w:val="00456212"/>
    <w:rsid w:val="00456A80"/>
    <w:rsid w:val="00461699"/>
    <w:rsid w:val="004737AF"/>
    <w:rsid w:val="00475AA8"/>
    <w:rsid w:val="00483169"/>
    <w:rsid w:val="004865EE"/>
    <w:rsid w:val="00491937"/>
    <w:rsid w:val="004953EB"/>
    <w:rsid w:val="004A0514"/>
    <w:rsid w:val="004A3FEA"/>
    <w:rsid w:val="004A6338"/>
    <w:rsid w:val="004B1003"/>
    <w:rsid w:val="004B1C90"/>
    <w:rsid w:val="004C16A5"/>
    <w:rsid w:val="004C1E5B"/>
    <w:rsid w:val="004C316F"/>
    <w:rsid w:val="004D3954"/>
    <w:rsid w:val="004D3EB0"/>
    <w:rsid w:val="004D7F97"/>
    <w:rsid w:val="004E011F"/>
    <w:rsid w:val="004E0624"/>
    <w:rsid w:val="004E3A0B"/>
    <w:rsid w:val="004E7B92"/>
    <w:rsid w:val="004E7CE7"/>
    <w:rsid w:val="005152BA"/>
    <w:rsid w:val="005242CF"/>
    <w:rsid w:val="00526360"/>
    <w:rsid w:val="005434DE"/>
    <w:rsid w:val="00545CA7"/>
    <w:rsid w:val="00551136"/>
    <w:rsid w:val="00552887"/>
    <w:rsid w:val="005549BB"/>
    <w:rsid w:val="00557ACC"/>
    <w:rsid w:val="005651B0"/>
    <w:rsid w:val="00576BBA"/>
    <w:rsid w:val="005A2F3B"/>
    <w:rsid w:val="005A2F99"/>
    <w:rsid w:val="005A7CC7"/>
    <w:rsid w:val="005C0E4F"/>
    <w:rsid w:val="005C5552"/>
    <w:rsid w:val="005D6054"/>
    <w:rsid w:val="005E05AA"/>
    <w:rsid w:val="005E6AB1"/>
    <w:rsid w:val="005F09CD"/>
    <w:rsid w:val="005F29D1"/>
    <w:rsid w:val="005F6CDE"/>
    <w:rsid w:val="006014AC"/>
    <w:rsid w:val="006018A8"/>
    <w:rsid w:val="00603539"/>
    <w:rsid w:val="00603A8A"/>
    <w:rsid w:val="00604AAC"/>
    <w:rsid w:val="00605B24"/>
    <w:rsid w:val="0062223B"/>
    <w:rsid w:val="006228E4"/>
    <w:rsid w:val="00623373"/>
    <w:rsid w:val="006257F9"/>
    <w:rsid w:val="00647790"/>
    <w:rsid w:val="0066102B"/>
    <w:rsid w:val="0067022E"/>
    <w:rsid w:val="00671F22"/>
    <w:rsid w:val="00673ACC"/>
    <w:rsid w:val="00673C69"/>
    <w:rsid w:val="006A42EC"/>
    <w:rsid w:val="006A4A35"/>
    <w:rsid w:val="006D3A60"/>
    <w:rsid w:val="006E46D9"/>
    <w:rsid w:val="006E60F3"/>
    <w:rsid w:val="006E73B9"/>
    <w:rsid w:val="006F2B10"/>
    <w:rsid w:val="006F3378"/>
    <w:rsid w:val="006F5999"/>
    <w:rsid w:val="00730413"/>
    <w:rsid w:val="0073068B"/>
    <w:rsid w:val="00730B4B"/>
    <w:rsid w:val="00735E6C"/>
    <w:rsid w:val="00750453"/>
    <w:rsid w:val="00754B0C"/>
    <w:rsid w:val="00755B6C"/>
    <w:rsid w:val="00756091"/>
    <w:rsid w:val="00756ECF"/>
    <w:rsid w:val="00757571"/>
    <w:rsid w:val="00760616"/>
    <w:rsid w:val="00764E9A"/>
    <w:rsid w:val="00771886"/>
    <w:rsid w:val="00772B82"/>
    <w:rsid w:val="007C0B7E"/>
    <w:rsid w:val="007C1DFF"/>
    <w:rsid w:val="007C531F"/>
    <w:rsid w:val="007C58A9"/>
    <w:rsid w:val="007D1E42"/>
    <w:rsid w:val="007D459C"/>
    <w:rsid w:val="007E17FA"/>
    <w:rsid w:val="007E3E61"/>
    <w:rsid w:val="007F1FFC"/>
    <w:rsid w:val="007F6686"/>
    <w:rsid w:val="00805663"/>
    <w:rsid w:val="00817645"/>
    <w:rsid w:val="00820826"/>
    <w:rsid w:val="00822D37"/>
    <w:rsid w:val="00827318"/>
    <w:rsid w:val="00837AF0"/>
    <w:rsid w:val="00844F4F"/>
    <w:rsid w:val="008472FD"/>
    <w:rsid w:val="00851830"/>
    <w:rsid w:val="00853824"/>
    <w:rsid w:val="00856538"/>
    <w:rsid w:val="008615ED"/>
    <w:rsid w:val="00892514"/>
    <w:rsid w:val="008A66C3"/>
    <w:rsid w:val="008A6FD3"/>
    <w:rsid w:val="008A778B"/>
    <w:rsid w:val="008B39AE"/>
    <w:rsid w:val="008B6C55"/>
    <w:rsid w:val="008C5581"/>
    <w:rsid w:val="008E0252"/>
    <w:rsid w:val="008E441C"/>
    <w:rsid w:val="008F1424"/>
    <w:rsid w:val="008F16BC"/>
    <w:rsid w:val="00921260"/>
    <w:rsid w:val="00925D10"/>
    <w:rsid w:val="00933952"/>
    <w:rsid w:val="00934534"/>
    <w:rsid w:val="009355D3"/>
    <w:rsid w:val="00941717"/>
    <w:rsid w:val="00942E86"/>
    <w:rsid w:val="00974489"/>
    <w:rsid w:val="009826FC"/>
    <w:rsid w:val="00983184"/>
    <w:rsid w:val="00986484"/>
    <w:rsid w:val="00986E01"/>
    <w:rsid w:val="00992470"/>
    <w:rsid w:val="009A18BC"/>
    <w:rsid w:val="009A72EB"/>
    <w:rsid w:val="009B676F"/>
    <w:rsid w:val="009C38D8"/>
    <w:rsid w:val="009D0B9D"/>
    <w:rsid w:val="009D1430"/>
    <w:rsid w:val="009D1949"/>
    <w:rsid w:val="009D3074"/>
    <w:rsid w:val="009E19A1"/>
    <w:rsid w:val="009E64A9"/>
    <w:rsid w:val="009F2B3F"/>
    <w:rsid w:val="00A05EB1"/>
    <w:rsid w:val="00A12E94"/>
    <w:rsid w:val="00A25F1B"/>
    <w:rsid w:val="00A36353"/>
    <w:rsid w:val="00A47A02"/>
    <w:rsid w:val="00A66ACC"/>
    <w:rsid w:val="00A74A03"/>
    <w:rsid w:val="00A8574D"/>
    <w:rsid w:val="00A9169B"/>
    <w:rsid w:val="00A96212"/>
    <w:rsid w:val="00A97BF1"/>
    <w:rsid w:val="00AB7682"/>
    <w:rsid w:val="00AD44F3"/>
    <w:rsid w:val="00AD72A7"/>
    <w:rsid w:val="00AD7736"/>
    <w:rsid w:val="00AE0DF9"/>
    <w:rsid w:val="00AE239D"/>
    <w:rsid w:val="00B01115"/>
    <w:rsid w:val="00B01260"/>
    <w:rsid w:val="00B17098"/>
    <w:rsid w:val="00B2278C"/>
    <w:rsid w:val="00B23F6A"/>
    <w:rsid w:val="00B26E38"/>
    <w:rsid w:val="00B33ACE"/>
    <w:rsid w:val="00B34CE3"/>
    <w:rsid w:val="00B36021"/>
    <w:rsid w:val="00B41625"/>
    <w:rsid w:val="00B42471"/>
    <w:rsid w:val="00B43BC7"/>
    <w:rsid w:val="00B5633D"/>
    <w:rsid w:val="00B64BF2"/>
    <w:rsid w:val="00B94FEA"/>
    <w:rsid w:val="00BA4B70"/>
    <w:rsid w:val="00BA7EC6"/>
    <w:rsid w:val="00BB0840"/>
    <w:rsid w:val="00BC17E0"/>
    <w:rsid w:val="00BC2A9F"/>
    <w:rsid w:val="00BE6021"/>
    <w:rsid w:val="00BF060B"/>
    <w:rsid w:val="00C3167E"/>
    <w:rsid w:val="00C31798"/>
    <w:rsid w:val="00C33EB8"/>
    <w:rsid w:val="00C371DF"/>
    <w:rsid w:val="00C40BCF"/>
    <w:rsid w:val="00C46B9C"/>
    <w:rsid w:val="00C51686"/>
    <w:rsid w:val="00C669A7"/>
    <w:rsid w:val="00C82628"/>
    <w:rsid w:val="00C82925"/>
    <w:rsid w:val="00C9062D"/>
    <w:rsid w:val="00C92897"/>
    <w:rsid w:val="00C945E9"/>
    <w:rsid w:val="00C94A68"/>
    <w:rsid w:val="00C96B0A"/>
    <w:rsid w:val="00CA2962"/>
    <w:rsid w:val="00CA59EA"/>
    <w:rsid w:val="00CB19BF"/>
    <w:rsid w:val="00CB1B78"/>
    <w:rsid w:val="00CC2479"/>
    <w:rsid w:val="00CC37A7"/>
    <w:rsid w:val="00CC60BF"/>
    <w:rsid w:val="00CD4DED"/>
    <w:rsid w:val="00CD72BB"/>
    <w:rsid w:val="00CE6F31"/>
    <w:rsid w:val="00CF09C1"/>
    <w:rsid w:val="00CF74FF"/>
    <w:rsid w:val="00D045FB"/>
    <w:rsid w:val="00D04D08"/>
    <w:rsid w:val="00D05595"/>
    <w:rsid w:val="00D17408"/>
    <w:rsid w:val="00D219DB"/>
    <w:rsid w:val="00D24401"/>
    <w:rsid w:val="00D26D88"/>
    <w:rsid w:val="00D30C23"/>
    <w:rsid w:val="00D31928"/>
    <w:rsid w:val="00D41405"/>
    <w:rsid w:val="00D45A8C"/>
    <w:rsid w:val="00D4762D"/>
    <w:rsid w:val="00D53EEE"/>
    <w:rsid w:val="00D54107"/>
    <w:rsid w:val="00D54764"/>
    <w:rsid w:val="00D55B69"/>
    <w:rsid w:val="00D66318"/>
    <w:rsid w:val="00D80F60"/>
    <w:rsid w:val="00D8183C"/>
    <w:rsid w:val="00D822C7"/>
    <w:rsid w:val="00D848B2"/>
    <w:rsid w:val="00D924C2"/>
    <w:rsid w:val="00DA36D5"/>
    <w:rsid w:val="00DC0441"/>
    <w:rsid w:val="00DC115B"/>
    <w:rsid w:val="00DD0545"/>
    <w:rsid w:val="00DF55CF"/>
    <w:rsid w:val="00E00EBF"/>
    <w:rsid w:val="00E07E46"/>
    <w:rsid w:val="00E1125E"/>
    <w:rsid w:val="00E12DFB"/>
    <w:rsid w:val="00E20203"/>
    <w:rsid w:val="00E30287"/>
    <w:rsid w:val="00E3079C"/>
    <w:rsid w:val="00E33650"/>
    <w:rsid w:val="00E43EC3"/>
    <w:rsid w:val="00E6084F"/>
    <w:rsid w:val="00E63524"/>
    <w:rsid w:val="00E6778D"/>
    <w:rsid w:val="00E76B7C"/>
    <w:rsid w:val="00E803B6"/>
    <w:rsid w:val="00E81870"/>
    <w:rsid w:val="00E8551F"/>
    <w:rsid w:val="00E95397"/>
    <w:rsid w:val="00EC4A44"/>
    <w:rsid w:val="00EC57C7"/>
    <w:rsid w:val="00EE5139"/>
    <w:rsid w:val="00EF0BE8"/>
    <w:rsid w:val="00EF16D8"/>
    <w:rsid w:val="00EF46C1"/>
    <w:rsid w:val="00EF75B9"/>
    <w:rsid w:val="00F12B65"/>
    <w:rsid w:val="00F14F9E"/>
    <w:rsid w:val="00F25414"/>
    <w:rsid w:val="00F337A0"/>
    <w:rsid w:val="00F54A90"/>
    <w:rsid w:val="00F620AB"/>
    <w:rsid w:val="00F70EDD"/>
    <w:rsid w:val="00F71179"/>
    <w:rsid w:val="00F72275"/>
    <w:rsid w:val="00F8032F"/>
    <w:rsid w:val="00F803C2"/>
    <w:rsid w:val="00F8100A"/>
    <w:rsid w:val="00F8163C"/>
    <w:rsid w:val="00F82935"/>
    <w:rsid w:val="00F87404"/>
    <w:rsid w:val="00F87AAA"/>
    <w:rsid w:val="00FA5F49"/>
    <w:rsid w:val="00FA68DB"/>
    <w:rsid w:val="00FE0B71"/>
    <w:rsid w:val="00FF413F"/>
    <w:rsid w:val="00FF41EA"/>
    <w:rsid w:val="00FF498C"/>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F4793"/>
  <w15:chartTrackingRefBased/>
  <w15:docId w15:val="{83EE2CBB-F550-4674-B73B-20A4093D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4A68"/>
    <w:pPr>
      <w:keepNext/>
      <w:keepLines/>
      <w:pBdr>
        <w:bottom w:val="single" w:sz="8" w:space="0" w:color="DEEAF6" w:themeColor="accent1" w:themeTint="33"/>
      </w:pBdr>
      <w:spacing w:before="320" w:after="200"/>
      <w:outlineLvl w:val="0"/>
    </w:pPr>
    <w:rPr>
      <w:rFonts w:asciiTheme="majorHAnsi" w:eastAsiaTheme="majorEastAsia" w:hAnsiTheme="majorHAnsi" w:cstheme="majorBidi"/>
      <w:color w:val="5B9BD5" w:themeColor="accent1"/>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A68"/>
    <w:pPr>
      <w:tabs>
        <w:tab w:val="center" w:pos="4680"/>
        <w:tab w:val="right" w:pos="9360"/>
      </w:tabs>
    </w:pPr>
  </w:style>
  <w:style w:type="character" w:customStyle="1" w:styleId="HeaderChar">
    <w:name w:val="Header Char"/>
    <w:basedOn w:val="DefaultParagraphFont"/>
    <w:link w:val="Header"/>
    <w:uiPriority w:val="99"/>
    <w:rsid w:val="00C94A68"/>
  </w:style>
  <w:style w:type="paragraph" w:styleId="Footer">
    <w:name w:val="footer"/>
    <w:basedOn w:val="Normal"/>
    <w:link w:val="FooterChar"/>
    <w:uiPriority w:val="99"/>
    <w:unhideWhenUsed/>
    <w:rsid w:val="00C94A68"/>
    <w:pPr>
      <w:tabs>
        <w:tab w:val="center" w:pos="4680"/>
        <w:tab w:val="right" w:pos="9360"/>
      </w:tabs>
    </w:pPr>
  </w:style>
  <w:style w:type="character" w:customStyle="1" w:styleId="FooterChar">
    <w:name w:val="Footer Char"/>
    <w:basedOn w:val="DefaultParagraphFont"/>
    <w:link w:val="Footer"/>
    <w:uiPriority w:val="99"/>
    <w:rsid w:val="00C94A68"/>
  </w:style>
  <w:style w:type="character" w:customStyle="1" w:styleId="Heading1Char">
    <w:name w:val="Heading 1 Char"/>
    <w:basedOn w:val="DefaultParagraphFont"/>
    <w:link w:val="Heading1"/>
    <w:uiPriority w:val="9"/>
    <w:rsid w:val="00C94A68"/>
    <w:rPr>
      <w:rFonts w:asciiTheme="majorHAnsi" w:eastAsiaTheme="majorEastAsia" w:hAnsiTheme="majorHAnsi" w:cstheme="majorBidi"/>
      <w:color w:val="5B9BD5" w:themeColor="accent1"/>
      <w:sz w:val="36"/>
      <w:szCs w:val="36"/>
      <w:lang w:eastAsia="ja-JP"/>
    </w:rPr>
  </w:style>
  <w:style w:type="paragraph" w:styleId="ListParagraph">
    <w:name w:val="List Paragraph"/>
    <w:basedOn w:val="Normal"/>
    <w:uiPriority w:val="34"/>
    <w:qFormat/>
    <w:rsid w:val="00454FC8"/>
    <w:pPr>
      <w:ind w:left="720"/>
      <w:contextualSpacing/>
    </w:pPr>
  </w:style>
  <w:style w:type="paragraph" w:styleId="BalloonText">
    <w:name w:val="Balloon Text"/>
    <w:basedOn w:val="Normal"/>
    <w:link w:val="BalloonTextChar"/>
    <w:uiPriority w:val="99"/>
    <w:semiHidden/>
    <w:unhideWhenUsed/>
    <w:rsid w:val="00986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E01"/>
    <w:rPr>
      <w:rFonts w:ascii="Segoe UI" w:hAnsi="Segoe UI" w:cs="Segoe UI"/>
      <w:sz w:val="18"/>
      <w:szCs w:val="18"/>
    </w:rPr>
  </w:style>
  <w:style w:type="paragraph" w:styleId="TOC2">
    <w:name w:val="toc 2"/>
    <w:basedOn w:val="Normal"/>
    <w:next w:val="Normal"/>
    <w:semiHidden/>
    <w:rsid w:val="0030287A"/>
    <w:pPr>
      <w:widowControl w:val="0"/>
      <w:tabs>
        <w:tab w:val="right" w:leader="dot" w:pos="9360"/>
      </w:tabs>
      <w:suppressAutoHyphens/>
      <w:overflowPunct w:val="0"/>
      <w:autoSpaceDE w:val="0"/>
      <w:autoSpaceDN w:val="0"/>
      <w:adjustRightInd w:val="0"/>
      <w:ind w:left="1440" w:right="720" w:hanging="720"/>
      <w:textAlignment w:val="baseline"/>
    </w:pPr>
    <w:rPr>
      <w:rFonts w:ascii="Courier New" w:eastAsia="Times New Roman" w:hAnsi="Courier New" w:cs="Times New Roman"/>
      <w:sz w:val="24"/>
      <w:szCs w:val="20"/>
    </w:rPr>
  </w:style>
  <w:style w:type="character" w:customStyle="1" w:styleId="text">
    <w:name w:val="text"/>
    <w:basedOn w:val="DefaultParagraphFont"/>
    <w:rsid w:val="00F14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50984">
      <w:bodyDiv w:val="1"/>
      <w:marLeft w:val="0"/>
      <w:marRight w:val="0"/>
      <w:marTop w:val="0"/>
      <w:marBottom w:val="0"/>
      <w:divBdr>
        <w:top w:val="none" w:sz="0" w:space="0" w:color="auto"/>
        <w:left w:val="none" w:sz="0" w:space="0" w:color="auto"/>
        <w:bottom w:val="none" w:sz="0" w:space="0" w:color="auto"/>
        <w:right w:val="none" w:sz="0" w:space="0" w:color="auto"/>
      </w:divBdr>
    </w:div>
    <w:div w:id="360784158">
      <w:bodyDiv w:val="1"/>
      <w:marLeft w:val="0"/>
      <w:marRight w:val="0"/>
      <w:marTop w:val="0"/>
      <w:marBottom w:val="0"/>
      <w:divBdr>
        <w:top w:val="none" w:sz="0" w:space="0" w:color="auto"/>
        <w:left w:val="none" w:sz="0" w:space="0" w:color="auto"/>
        <w:bottom w:val="none" w:sz="0" w:space="0" w:color="auto"/>
        <w:right w:val="none" w:sz="0" w:space="0" w:color="auto"/>
      </w:divBdr>
    </w:div>
    <w:div w:id="1081875253">
      <w:bodyDiv w:val="1"/>
      <w:marLeft w:val="0"/>
      <w:marRight w:val="0"/>
      <w:marTop w:val="0"/>
      <w:marBottom w:val="0"/>
      <w:divBdr>
        <w:top w:val="none" w:sz="0" w:space="0" w:color="auto"/>
        <w:left w:val="none" w:sz="0" w:space="0" w:color="auto"/>
        <w:bottom w:val="none" w:sz="0" w:space="0" w:color="auto"/>
        <w:right w:val="none" w:sz="0" w:space="0" w:color="auto"/>
      </w:divBdr>
    </w:div>
    <w:div w:id="11566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Byers</dc:creator>
  <cp:keywords/>
  <dc:description/>
  <cp:lastModifiedBy>jeremy spainhour</cp:lastModifiedBy>
  <cp:revision>2</cp:revision>
  <cp:lastPrinted>2019-12-11T01:29:00Z</cp:lastPrinted>
  <dcterms:created xsi:type="dcterms:W3CDTF">2020-01-29T01:34:00Z</dcterms:created>
  <dcterms:modified xsi:type="dcterms:W3CDTF">2020-01-29T01:34:00Z</dcterms:modified>
</cp:coreProperties>
</file>